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0CBD5" w14:textId="71FEA6BE" w:rsidR="00326DA7" w:rsidRDefault="00326DA7" w:rsidP="00F847AB">
      <w:pPr>
        <w:pStyle w:val="Title"/>
        <w:jc w:val="left"/>
      </w:pPr>
      <w:r w:rsidRPr="00326DA7">
        <w:t>Rules for running a beetle drive</w:t>
      </w:r>
    </w:p>
    <w:p w14:paraId="14B03E3D" w14:textId="17EF09CA" w:rsidR="00F847AB" w:rsidRDefault="00F847AB" w:rsidP="00F847AB">
      <w:pPr>
        <w:pStyle w:val="NormalLarge"/>
      </w:pPr>
      <w:r>
        <w:t xml:space="preserve">Easily run this </w:t>
      </w:r>
      <w:r w:rsidR="00982121">
        <w:t>classic</w:t>
      </w:r>
      <w:r>
        <w:t xml:space="preserve"> family favourite.</w:t>
      </w:r>
    </w:p>
    <w:p w14:paraId="21127338" w14:textId="77777777" w:rsidR="00F847AB" w:rsidRDefault="00F847AB" w:rsidP="00F847AB">
      <w:pPr>
        <w:pStyle w:val="NormalLarge"/>
      </w:pPr>
    </w:p>
    <w:p w14:paraId="08137CE6" w14:textId="7234AD6B" w:rsidR="00F847AB" w:rsidRPr="00F847AB" w:rsidRDefault="00F847AB" w:rsidP="00F847AB">
      <w:pPr>
        <w:pStyle w:val="Heading"/>
      </w:pPr>
      <w:r>
        <w:t>The basics</w:t>
      </w:r>
    </w:p>
    <w:p w14:paraId="21C37F50" w14:textId="2F4DA434" w:rsidR="00326DA7" w:rsidRPr="00AE58CB" w:rsidRDefault="00326DA7" w:rsidP="00AE58CB">
      <w:pPr>
        <w:pStyle w:val="Paragraph"/>
      </w:pPr>
      <w:r w:rsidRPr="00AE58CB">
        <w:t xml:space="preserve">The aim of the game is to be the first player to draw a complete beetle. There are 14 body parts to draw, and </w:t>
      </w:r>
      <w:proofErr w:type="gramStart"/>
      <w:r w:rsidRPr="00AE58CB">
        <w:t>they’re</w:t>
      </w:r>
      <w:proofErr w:type="gramEnd"/>
      <w:r w:rsidRPr="00AE58CB">
        <w:t xml:space="preserve"> each given a number:</w:t>
      </w:r>
    </w:p>
    <w:p w14:paraId="63F7F388" w14:textId="77777777" w:rsidR="00326DA7" w:rsidRPr="00AE58CB" w:rsidRDefault="00326DA7" w:rsidP="00AE58CB">
      <w:pPr>
        <w:pStyle w:val="Paragraph"/>
      </w:pPr>
      <w:r w:rsidRPr="00AE58CB">
        <w:t>One for an eye (two in total)</w:t>
      </w:r>
    </w:p>
    <w:p w14:paraId="3A468F95" w14:textId="093CC74A" w:rsidR="00326DA7" w:rsidRPr="00AE58CB" w:rsidRDefault="00326DA7" w:rsidP="00AE58CB">
      <w:pPr>
        <w:pStyle w:val="Paragraph"/>
      </w:pPr>
      <w:r w:rsidRPr="00AE58CB">
        <w:t xml:space="preserve">Two for an </w:t>
      </w:r>
      <w:r w:rsidR="00DD152E" w:rsidRPr="00AE58CB">
        <w:t>antenna</w:t>
      </w:r>
      <w:r w:rsidRPr="00AE58CB">
        <w:t xml:space="preserve"> (two in total)</w:t>
      </w:r>
    </w:p>
    <w:p w14:paraId="3FFF258A" w14:textId="77777777" w:rsidR="00326DA7" w:rsidRPr="00AE58CB" w:rsidRDefault="00326DA7" w:rsidP="00AE58CB">
      <w:pPr>
        <w:pStyle w:val="Paragraph"/>
      </w:pPr>
      <w:r w:rsidRPr="00AE58CB">
        <w:t>Three for a leg (six in total)</w:t>
      </w:r>
    </w:p>
    <w:p w14:paraId="3A4FF3E1" w14:textId="77777777" w:rsidR="00326DA7" w:rsidRPr="00AE58CB" w:rsidRDefault="00326DA7" w:rsidP="00AE58CB">
      <w:pPr>
        <w:pStyle w:val="Paragraph"/>
      </w:pPr>
      <w:r w:rsidRPr="00AE58CB">
        <w:t>Four for a wing (two in total)</w:t>
      </w:r>
    </w:p>
    <w:p w14:paraId="284BC2ED" w14:textId="77777777" w:rsidR="00326DA7" w:rsidRPr="00AE58CB" w:rsidRDefault="00326DA7" w:rsidP="00AE58CB">
      <w:pPr>
        <w:pStyle w:val="Paragraph"/>
      </w:pPr>
      <w:r w:rsidRPr="00AE58CB">
        <w:t>Five for the head (one in total)</w:t>
      </w:r>
    </w:p>
    <w:p w14:paraId="753552AC" w14:textId="33788D1D" w:rsidR="00326DA7" w:rsidRDefault="00326DA7" w:rsidP="0081096D">
      <w:pPr>
        <w:pStyle w:val="Paragraph"/>
      </w:pPr>
      <w:r w:rsidRPr="00AE58CB">
        <w:t>Six for the body (one in total)</w:t>
      </w:r>
    </w:p>
    <w:p w14:paraId="32CA6887" w14:textId="77777777" w:rsidR="0081096D" w:rsidRPr="0081096D" w:rsidRDefault="0081096D" w:rsidP="0081096D">
      <w:pPr>
        <w:pStyle w:val="Paragraph"/>
      </w:pPr>
    </w:p>
    <w:p w14:paraId="19B18BE5" w14:textId="67E8BBBF" w:rsidR="00326DA7" w:rsidRPr="009609EB" w:rsidRDefault="00326DA7" w:rsidP="00F847AB">
      <w:pPr>
        <w:pStyle w:val="Heading"/>
      </w:pPr>
      <w:r w:rsidRPr="009609EB">
        <w:t>Gameplay</w:t>
      </w:r>
    </w:p>
    <w:p w14:paraId="3F032B7A" w14:textId="6F9AB2F8" w:rsidR="000B7AAA" w:rsidRDefault="00326DA7" w:rsidP="00F847AB">
      <w:pPr>
        <w:pStyle w:val="Paragraph"/>
      </w:pPr>
      <w:r>
        <w:t xml:space="preserve">There are four players (or teams of two) </w:t>
      </w:r>
      <w:r w:rsidRPr="00FF3CCE">
        <w:t>on each table</w:t>
      </w:r>
      <w:r>
        <w:t xml:space="preserve">, with each one playing to finish their own beetle. Each table is numbered. </w:t>
      </w:r>
    </w:p>
    <w:p w14:paraId="1CD0CADC" w14:textId="77777777" w:rsidR="0081096D" w:rsidRDefault="0081096D" w:rsidP="00F847AB">
      <w:pPr>
        <w:pStyle w:val="Paragraph"/>
      </w:pPr>
    </w:p>
    <w:p w14:paraId="76E133A3" w14:textId="110309A8" w:rsidR="000B7AAA" w:rsidRDefault="00326DA7" w:rsidP="00F847AB">
      <w:pPr>
        <w:pStyle w:val="Paragraph"/>
      </w:pPr>
      <w:r>
        <w:t xml:space="preserve">The youngest player </w:t>
      </w:r>
      <w:r w:rsidRPr="00FF3CCE">
        <w:t>rolls the</w:t>
      </w:r>
      <w:r>
        <w:t xml:space="preserve"> table’s communal</w:t>
      </w:r>
      <w:r w:rsidRPr="00FF3CCE">
        <w:t xml:space="preserve"> dice first</w:t>
      </w:r>
      <w:r>
        <w:t>,</w:t>
      </w:r>
      <w:r w:rsidRPr="00FF3CCE">
        <w:t xml:space="preserve"> then play continues clockwise</w:t>
      </w:r>
      <w:r>
        <w:t xml:space="preserve">, with the other players throwing the dice in turn. </w:t>
      </w:r>
    </w:p>
    <w:p w14:paraId="3C961A31" w14:textId="77777777" w:rsidR="0081096D" w:rsidRDefault="0081096D" w:rsidP="00F847AB">
      <w:pPr>
        <w:pStyle w:val="Paragraph"/>
      </w:pPr>
    </w:p>
    <w:p w14:paraId="750C8505" w14:textId="18E2B852" w:rsidR="000B7AAA" w:rsidRDefault="00326DA7" w:rsidP="00F847AB">
      <w:pPr>
        <w:pStyle w:val="Paragraph"/>
      </w:pPr>
      <w:r>
        <w:t xml:space="preserve">Each player draws the </w:t>
      </w:r>
      <w:r w:rsidRPr="00FF3CCE">
        <w:t>body parts of the</w:t>
      </w:r>
      <w:r>
        <w:t>ir</w:t>
      </w:r>
      <w:r w:rsidRPr="00FF3CCE">
        <w:t xml:space="preserve"> beetle depending on the dice </w:t>
      </w:r>
      <w:proofErr w:type="gramStart"/>
      <w:r w:rsidRPr="00FF3CCE">
        <w:t>they</w:t>
      </w:r>
      <w:r w:rsidR="006A019F">
        <w:t>’</w:t>
      </w:r>
      <w:r w:rsidRPr="00FF3CCE">
        <w:t>ve</w:t>
      </w:r>
      <w:proofErr w:type="gramEnd"/>
      <w:r w:rsidRPr="00FF3CCE">
        <w:t xml:space="preserve"> thrown.</w:t>
      </w:r>
      <w:r w:rsidR="000B7AAA">
        <w:t xml:space="preserve"> </w:t>
      </w:r>
      <w:r>
        <w:t xml:space="preserve">The body must be drawn </w:t>
      </w:r>
      <w:r w:rsidRPr="00FF3CCE">
        <w:t xml:space="preserve">before anything else, so </w:t>
      </w:r>
      <w:r>
        <w:t xml:space="preserve">players </w:t>
      </w:r>
      <w:proofErr w:type="gramStart"/>
      <w:r>
        <w:t>can’t</w:t>
      </w:r>
      <w:proofErr w:type="gramEnd"/>
      <w:r>
        <w:t xml:space="preserve"> start until they’ve </w:t>
      </w:r>
      <w:r w:rsidR="006A019F">
        <w:t>thrown</w:t>
      </w:r>
      <w:r>
        <w:t xml:space="preserve"> a six. </w:t>
      </w:r>
      <w:r w:rsidR="00DD152E">
        <w:t>They</w:t>
      </w:r>
      <w:r w:rsidRPr="00FF3CCE">
        <w:t xml:space="preserve"> must draw a head (five) before </w:t>
      </w:r>
      <w:r w:rsidR="00DD152E">
        <w:t>they</w:t>
      </w:r>
      <w:r w:rsidRPr="00FF3CCE">
        <w:t xml:space="preserve"> can draw the eyes and antennae</w:t>
      </w:r>
      <w:r>
        <w:t>.</w:t>
      </w:r>
    </w:p>
    <w:p w14:paraId="3BDE8474" w14:textId="77777777" w:rsidR="0081096D" w:rsidRPr="00FF3CCE" w:rsidRDefault="0081096D" w:rsidP="00F847AB">
      <w:pPr>
        <w:pStyle w:val="Paragraph"/>
      </w:pPr>
    </w:p>
    <w:p w14:paraId="637533DF" w14:textId="628C3885" w:rsidR="00DD152E" w:rsidRDefault="00326DA7" w:rsidP="00F847AB">
      <w:pPr>
        <w:pStyle w:val="Paragraph"/>
      </w:pPr>
      <w:r w:rsidRPr="00FF3CCE">
        <w:t xml:space="preserve">The first player </w:t>
      </w:r>
      <w:r>
        <w:t xml:space="preserve">in the room </w:t>
      </w:r>
      <w:r w:rsidRPr="00FF3CCE">
        <w:t xml:space="preserve">to draw a complete beetle shouts </w:t>
      </w:r>
      <w:r w:rsidR="0032644E">
        <w:t>‘</w:t>
      </w:r>
      <w:r w:rsidRPr="00FF3CCE">
        <w:t>BEETLE</w:t>
      </w:r>
      <w:r w:rsidR="0032644E">
        <w:t>!’</w:t>
      </w:r>
      <w:r w:rsidRPr="00FF3CCE">
        <w:t xml:space="preserve"> and scores the maximum 14 points for that round. Everyone else </w:t>
      </w:r>
      <w:proofErr w:type="gramStart"/>
      <w:r w:rsidRPr="00FF3CCE">
        <w:t>counts up</w:t>
      </w:r>
      <w:proofErr w:type="gramEnd"/>
      <w:r w:rsidRPr="00FF3CCE">
        <w:t xml:space="preserve"> how many body parts they have drawn, and scores one point per body part. </w:t>
      </w:r>
    </w:p>
    <w:p w14:paraId="3861331D" w14:textId="03F2AF7D" w:rsidR="0081096D" w:rsidRDefault="0081096D" w:rsidP="00F847AB">
      <w:pPr>
        <w:pStyle w:val="Paragraph"/>
      </w:pPr>
    </w:p>
    <w:p w14:paraId="1042FA9F" w14:textId="77777777" w:rsidR="0081096D" w:rsidRDefault="0081096D" w:rsidP="00F847AB">
      <w:pPr>
        <w:pStyle w:val="Paragraph"/>
      </w:pPr>
    </w:p>
    <w:p w14:paraId="26D58831" w14:textId="74955FAE" w:rsidR="00DD152E" w:rsidRDefault="00326DA7" w:rsidP="00F847AB">
      <w:pPr>
        <w:pStyle w:val="Paragraph"/>
      </w:pPr>
      <w:r>
        <w:lastRenderedPageBreak/>
        <w:t xml:space="preserve">Each round, the person with the highest score from each table moves </w:t>
      </w:r>
      <w:r w:rsidR="00DD152E" w:rsidRPr="00DD152E">
        <w:rPr>
          <w:b/>
          <w:bCs/>
        </w:rPr>
        <w:t>up</w:t>
      </w:r>
      <w:r>
        <w:t xml:space="preserve"> to the next table</w:t>
      </w:r>
      <w:r w:rsidR="00DD152E">
        <w:t>,</w:t>
      </w:r>
      <w:r>
        <w:t xml:space="preserve"> e.g. the winner from table four moves up to table five. </w:t>
      </w:r>
    </w:p>
    <w:p w14:paraId="21847FB6" w14:textId="77777777" w:rsidR="0081096D" w:rsidRDefault="0081096D" w:rsidP="00F847AB">
      <w:pPr>
        <w:pStyle w:val="Paragraph"/>
      </w:pPr>
    </w:p>
    <w:p w14:paraId="3499ACAA" w14:textId="58AE100F" w:rsidR="00326DA7" w:rsidRPr="00F61CF6" w:rsidRDefault="00326DA7" w:rsidP="00F847AB">
      <w:pPr>
        <w:pStyle w:val="Paragraph"/>
      </w:pPr>
      <w:r>
        <w:t>The person with the least points from each table moves</w:t>
      </w:r>
      <w:r w:rsidRPr="00DD152E">
        <w:rPr>
          <w:b/>
          <w:bCs/>
        </w:rPr>
        <w:t xml:space="preserve"> </w:t>
      </w:r>
      <w:r w:rsidR="00DD152E" w:rsidRPr="00DD152E">
        <w:rPr>
          <w:b/>
          <w:bCs/>
        </w:rPr>
        <w:t>down</w:t>
      </w:r>
      <w:r w:rsidRPr="00DD152E">
        <w:rPr>
          <w:b/>
          <w:bCs/>
        </w:rPr>
        <w:t xml:space="preserve"> </w:t>
      </w:r>
      <w:r>
        <w:t>a table, e.g.</w:t>
      </w:r>
      <w:r w:rsidR="00DD152E">
        <w:t xml:space="preserve"> the lowest scorer from table six moves down to table five. </w:t>
      </w:r>
      <w:r>
        <w:t>Table one</w:t>
      </w:r>
      <w:r w:rsidR="00DD152E">
        <w:t xml:space="preserve"> moves </w:t>
      </w:r>
      <w:r>
        <w:t>down to your highest table number, and your highest table number move</w:t>
      </w:r>
      <w:r w:rsidR="00DD152E">
        <w:t>s</w:t>
      </w:r>
      <w:r>
        <w:t xml:space="preserve"> up to table one. </w:t>
      </w:r>
    </w:p>
    <w:p w14:paraId="0681C243" w14:textId="77777777" w:rsidR="00326DA7" w:rsidRPr="00FF3CCE" w:rsidRDefault="00326DA7" w:rsidP="00F847AB">
      <w:pPr>
        <w:pStyle w:val="Paragraph"/>
      </w:pPr>
    </w:p>
    <w:p w14:paraId="3B064946" w14:textId="77777777" w:rsidR="00326DA7" w:rsidRPr="00FF3CCE" w:rsidRDefault="00326DA7" w:rsidP="00F847AB">
      <w:pPr>
        <w:pStyle w:val="Paragraph"/>
      </w:pPr>
      <w:r w:rsidRPr="00FF3CCE">
        <w:t>In the event of a tie, the two</w:t>
      </w:r>
      <w:r>
        <w:t xml:space="preserve"> drawing</w:t>
      </w:r>
      <w:r w:rsidRPr="00FF3CCE">
        <w:t xml:space="preserve"> players </w:t>
      </w:r>
      <w:r>
        <w:t xml:space="preserve">each </w:t>
      </w:r>
      <w:r w:rsidRPr="00FF3CCE">
        <w:t xml:space="preserve">roll a </w:t>
      </w:r>
      <w:r>
        <w:t>dice. T</w:t>
      </w:r>
      <w:r w:rsidRPr="00FF3CCE">
        <w:t xml:space="preserve">he </w:t>
      </w:r>
      <w:r>
        <w:t xml:space="preserve">person with the </w:t>
      </w:r>
      <w:r w:rsidRPr="00FF3CCE">
        <w:t xml:space="preserve">highest throw </w:t>
      </w:r>
      <w:r>
        <w:t>is the</w:t>
      </w:r>
      <w:r w:rsidRPr="00FF3CCE">
        <w:t xml:space="preserve"> overall winner.</w:t>
      </w:r>
    </w:p>
    <w:p w14:paraId="7B35E076" w14:textId="77777777" w:rsidR="00326DA7" w:rsidRPr="00FF3CCE" w:rsidRDefault="00326DA7" w:rsidP="00F847AB">
      <w:pPr>
        <w:pStyle w:val="Paragraph"/>
      </w:pPr>
    </w:p>
    <w:p w14:paraId="5CF10D7F" w14:textId="1BC5F337" w:rsidR="00326DA7" w:rsidRDefault="00326DA7" w:rsidP="00F847AB">
      <w:pPr>
        <w:pStyle w:val="Paragraph"/>
      </w:pPr>
      <w:r w:rsidRPr="00FF3CCE">
        <w:t xml:space="preserve">At the end of the </w:t>
      </w:r>
      <w:r>
        <w:t>b</w:t>
      </w:r>
      <w:r w:rsidRPr="00FF3CCE">
        <w:t xml:space="preserve">eetle </w:t>
      </w:r>
      <w:r>
        <w:t>d</w:t>
      </w:r>
      <w:r w:rsidRPr="00FF3CCE">
        <w:t>rive, the winner is the person who has scored the most points over all the games added together.</w:t>
      </w:r>
    </w:p>
    <w:p w14:paraId="141053CF" w14:textId="77777777" w:rsidR="00326DA7" w:rsidRPr="00FF3CCE" w:rsidRDefault="00326DA7" w:rsidP="00F847AB">
      <w:pPr>
        <w:pStyle w:val="Paragraph"/>
      </w:pPr>
    </w:p>
    <w:p w14:paraId="6A010394" w14:textId="63B90A43" w:rsidR="005969A2" w:rsidRPr="00A138ED" w:rsidRDefault="00326DA7" w:rsidP="00A138ED">
      <w:pPr>
        <w:pStyle w:val="NormalLarge-Example"/>
        <w:rPr>
          <w:lang w:eastAsia="en-GB"/>
        </w:rPr>
      </w:pPr>
      <w:r w:rsidRPr="00A138ED">
        <w:rPr>
          <w:lang w:eastAsia="en-GB"/>
        </w:rPr>
        <w:t>N</w:t>
      </w:r>
      <w:r w:rsidR="0008547D">
        <w:rPr>
          <w:lang w:eastAsia="en-GB"/>
        </w:rPr>
        <w:t>ote</w:t>
      </w:r>
      <w:r w:rsidRPr="00A138ED">
        <w:rPr>
          <w:lang w:eastAsia="en-GB"/>
        </w:rPr>
        <w:t xml:space="preserve">: Remind players that it </w:t>
      </w:r>
      <w:proofErr w:type="gramStart"/>
      <w:r w:rsidRPr="00A138ED">
        <w:rPr>
          <w:lang w:eastAsia="en-GB"/>
        </w:rPr>
        <w:t>doesn't</w:t>
      </w:r>
      <w:proofErr w:type="gramEnd"/>
      <w:r w:rsidRPr="00A138ED">
        <w:rPr>
          <w:lang w:eastAsia="en-GB"/>
        </w:rPr>
        <w:t xml:space="preserve"> matter what their beetles look like! Go through the rules clearly before you start and ask if anyone has questions.</w:t>
      </w:r>
    </w:p>
    <w:sectPr w:rsidR="005969A2" w:rsidRPr="00A138ED" w:rsidSect="000B632C">
      <w:headerReference w:type="default" r:id="rId8"/>
      <w:footerReference w:type="default" r:id="rId9"/>
      <w:pgSz w:w="11906" w:h="16838"/>
      <w:pgMar w:top="1440" w:right="1133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69B29" w14:textId="77777777" w:rsidR="00630B61" w:rsidRDefault="00630B61" w:rsidP="00C825DE">
      <w:pPr>
        <w:spacing w:after="0"/>
      </w:pPr>
      <w:r>
        <w:separator/>
      </w:r>
    </w:p>
  </w:endnote>
  <w:endnote w:type="continuationSeparator" w:id="0">
    <w:p w14:paraId="28021E3B" w14:textId="77777777" w:rsidR="00630B61" w:rsidRDefault="00630B61" w:rsidP="00C82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Regular">
    <w:altName w:val="Fir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SemiBold">
    <w:charset w:val="00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1FED7" w14:textId="77777777" w:rsidR="005969A2" w:rsidRDefault="005969A2">
    <w:pPr>
      <w:pStyle w:val="Footer"/>
    </w:pPr>
    <w:r w:rsidRPr="00A50A8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AFEA226" wp14:editId="259F65B8">
          <wp:simplePos x="0" y="0"/>
          <wp:positionH relativeFrom="margin">
            <wp:align>right</wp:align>
          </wp:positionH>
          <wp:positionV relativeFrom="paragraph">
            <wp:posOffset>-561800</wp:posOffset>
          </wp:positionV>
          <wp:extent cx="6100971" cy="787998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971" cy="78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3CA6F9F" w14:textId="77777777" w:rsidR="00C825DE" w:rsidRDefault="00C825DE" w:rsidP="00176831">
    <w:pPr>
      <w:pStyle w:val="Footer"/>
    </w:pPr>
  </w:p>
  <w:p w14:paraId="182907CC" w14:textId="77777777" w:rsidR="005969A2" w:rsidRPr="00176831" w:rsidRDefault="005969A2" w:rsidP="00176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A998C" w14:textId="77777777" w:rsidR="00630B61" w:rsidRDefault="00630B61" w:rsidP="00C825DE">
      <w:pPr>
        <w:spacing w:after="0"/>
      </w:pPr>
      <w:r>
        <w:separator/>
      </w:r>
    </w:p>
  </w:footnote>
  <w:footnote w:type="continuationSeparator" w:id="0">
    <w:p w14:paraId="670F399B" w14:textId="77777777" w:rsidR="00630B61" w:rsidRDefault="00630B61" w:rsidP="00C82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84E48" w14:textId="6ABB057E" w:rsidR="0091335E" w:rsidRPr="0091335E" w:rsidRDefault="002506E6" w:rsidP="0091335E">
    <w:pPr>
      <w:pStyle w:val="BasicParagraph"/>
      <w:spacing w:before="120" w:after="120"/>
      <w:rPr>
        <w:rFonts w:ascii="Open Sans" w:hAnsi="Open Sans" w:cs="Open Sans"/>
      </w:rPr>
    </w:pPr>
    <w:r>
      <w:rPr>
        <w:rFonts w:ascii="Open Sans" w:eastAsia="FiraSans-Regular" w:hAnsi="Open Sans" w:cs="Open Sans"/>
        <w:sz w:val="22"/>
        <w:szCs w:val="22"/>
      </w:rPr>
      <w:t xml:space="preserve">Visit </w:t>
    </w:r>
    <w:hyperlink r:id="rId1" w:history="1">
      <w:r>
        <w:rPr>
          <w:rStyle w:val="Hyperlink"/>
          <w:rFonts w:ascii="Open Sans" w:eastAsia="FiraSans-SemiBold" w:hAnsi="Open Sans" w:cs="Open Sans"/>
          <w:b/>
          <w:bCs/>
          <w:color w:val="FF6600"/>
          <w:sz w:val="22"/>
          <w:szCs w:val="22"/>
        </w:rPr>
        <w:t>pta.co.uk</w:t>
      </w:r>
    </w:hyperlink>
    <w:r>
      <w:rPr>
        <w:rFonts w:ascii="Open Sans" w:eastAsia="FiraSans-Regular" w:hAnsi="Open Sans" w:cs="Open Sans"/>
        <w:color w:val="FF6600"/>
        <w:sz w:val="22"/>
        <w:szCs w:val="22"/>
      </w:rPr>
      <w:t xml:space="preserve"> </w:t>
    </w:r>
    <w:r>
      <w:rPr>
        <w:rFonts w:ascii="Open Sans" w:eastAsia="FiraSans-Regular" w:hAnsi="Open Sans" w:cs="Open Sans"/>
        <w:sz w:val="22"/>
        <w:szCs w:val="22"/>
      </w:rPr>
      <w:t xml:space="preserve">for more articles, </w:t>
    </w:r>
    <w:proofErr w:type="gramStart"/>
    <w:r>
      <w:rPr>
        <w:rFonts w:ascii="Open Sans" w:eastAsia="FiraSans-Regular" w:hAnsi="Open Sans" w:cs="Open Sans"/>
        <w:sz w:val="22"/>
        <w:szCs w:val="22"/>
      </w:rPr>
      <w:t>downloads</w:t>
    </w:r>
    <w:proofErr w:type="gramEnd"/>
    <w:r>
      <w:rPr>
        <w:rFonts w:ascii="Open Sans" w:eastAsia="FiraSans-Regular" w:hAnsi="Open Sans" w:cs="Open Sans"/>
        <w:sz w:val="22"/>
        <w:szCs w:val="22"/>
      </w:rPr>
      <w:t xml:space="preserve"> and templates.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4FCA"/>
    <w:multiLevelType w:val="hybridMultilevel"/>
    <w:tmpl w:val="7F2C4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6AD3"/>
    <w:multiLevelType w:val="hybridMultilevel"/>
    <w:tmpl w:val="E9AE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62C59"/>
    <w:multiLevelType w:val="hybridMultilevel"/>
    <w:tmpl w:val="0BDA23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0548D"/>
    <w:multiLevelType w:val="hybridMultilevel"/>
    <w:tmpl w:val="ECEE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A7"/>
    <w:rsid w:val="0008547D"/>
    <w:rsid w:val="000B632C"/>
    <w:rsid w:val="000B7AAA"/>
    <w:rsid w:val="00137C3A"/>
    <w:rsid w:val="00160F7C"/>
    <w:rsid w:val="001645AD"/>
    <w:rsid w:val="00176831"/>
    <w:rsid w:val="002506E6"/>
    <w:rsid w:val="00295CA5"/>
    <w:rsid w:val="002A1ABA"/>
    <w:rsid w:val="0032644E"/>
    <w:rsid w:val="00326DA7"/>
    <w:rsid w:val="00342E09"/>
    <w:rsid w:val="00366CB5"/>
    <w:rsid w:val="00541FB7"/>
    <w:rsid w:val="005969A2"/>
    <w:rsid w:val="005B060C"/>
    <w:rsid w:val="00630B61"/>
    <w:rsid w:val="006A019F"/>
    <w:rsid w:val="006B751D"/>
    <w:rsid w:val="006C185A"/>
    <w:rsid w:val="00785416"/>
    <w:rsid w:val="0081096D"/>
    <w:rsid w:val="00880C3F"/>
    <w:rsid w:val="00901DF2"/>
    <w:rsid w:val="0091335E"/>
    <w:rsid w:val="00973969"/>
    <w:rsid w:val="00982121"/>
    <w:rsid w:val="00A0636D"/>
    <w:rsid w:val="00A138ED"/>
    <w:rsid w:val="00A214B7"/>
    <w:rsid w:val="00A21748"/>
    <w:rsid w:val="00A56DE5"/>
    <w:rsid w:val="00AE58CB"/>
    <w:rsid w:val="00BC5C28"/>
    <w:rsid w:val="00BF29B6"/>
    <w:rsid w:val="00C02F4D"/>
    <w:rsid w:val="00C600EC"/>
    <w:rsid w:val="00C825DE"/>
    <w:rsid w:val="00C94212"/>
    <w:rsid w:val="00DA0BF2"/>
    <w:rsid w:val="00DD152E"/>
    <w:rsid w:val="00E67A68"/>
    <w:rsid w:val="00E77FD8"/>
    <w:rsid w:val="00E80E04"/>
    <w:rsid w:val="00EE602E"/>
    <w:rsid w:val="00F847AB"/>
    <w:rsid w:val="00FA1711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79652"/>
  <w15:chartTrackingRefBased/>
  <w15:docId w15:val="{1E05450A-BA98-4B78-AB6C-0AB063E7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5969A2"/>
    <w:pPr>
      <w:widowControl w:val="0"/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uiPriority w:val="99"/>
    <w:rsid w:val="005B060C"/>
  </w:style>
  <w:style w:type="character" w:customStyle="1" w:styleId="Heading1Char">
    <w:name w:val="Heading 1 Char"/>
    <w:basedOn w:val="DefaultParagraphFont"/>
    <w:link w:val="Heading1"/>
    <w:uiPriority w:val="99"/>
    <w:rsid w:val="00BC5C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Style1Char">
    <w:name w:val="Style1 Char"/>
    <w:basedOn w:val="DefaultParagraphFont"/>
    <w:link w:val="Style1"/>
    <w:uiPriority w:val="99"/>
    <w:rsid w:val="00BC5C28"/>
    <w:rPr>
      <w:rFonts w:ascii="Open Sans" w:eastAsia="Open Sans" w:hAnsi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customStyle="1" w:styleId="Normalbrackets">
    <w:name w:val="Normal [brackets]"/>
    <w:basedOn w:val="Normal"/>
    <w:uiPriority w:val="99"/>
    <w:rsid w:val="005B060C"/>
    <w:rPr>
      <w:color w:val="999999"/>
    </w:rPr>
  </w:style>
  <w:style w:type="paragraph" w:customStyle="1" w:styleId="URL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kern w:val="3"/>
    </w:rPr>
  </w:style>
  <w:style w:type="table" w:customStyle="1" w:styleId="TableTopHeader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eftHeader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NormalLarge-Example">
    <w:name w:val="Normal Large - Example"/>
    <w:basedOn w:val="Normal"/>
    <w:link w:val="NormalLarge-ExampleChar"/>
    <w:uiPriority w:val="5"/>
    <w:qFormat/>
    <w:rsid w:val="00BC5C28"/>
    <w:pPr>
      <w:widowControl/>
    </w:pPr>
    <w:rPr>
      <w:color w:val="999999"/>
      <w:sz w:val="28"/>
      <w:szCs w:val="28"/>
    </w:rPr>
  </w:style>
  <w:style w:type="paragraph" w:customStyle="1" w:styleId="NormalLarge">
    <w:name w:val="Normal Large"/>
    <w:basedOn w:val="Normal"/>
    <w:link w:val="NormalLargeChar"/>
    <w:uiPriority w:val="3"/>
    <w:qFormat/>
    <w:rsid w:val="00BC5C28"/>
    <w:pPr>
      <w:widowControl/>
    </w:pPr>
    <w:rPr>
      <w:color w:val="auto"/>
      <w:sz w:val="28"/>
      <w:szCs w:val="28"/>
    </w:rPr>
  </w:style>
  <w:style w:type="character" w:customStyle="1" w:styleId="NormalLarge-ExampleChar">
    <w:name w:val="Normal Large - Example Char"/>
    <w:basedOn w:val="DefaultParagraphFont"/>
    <w:link w:val="NormalLarge-Example"/>
    <w:uiPriority w:val="5"/>
    <w:rsid w:val="00BC5C28"/>
    <w:rPr>
      <w:rFonts w:ascii="Open Sans" w:eastAsia="Open Sans" w:hAnsi="Open Sans" w:cs="Open Sans"/>
      <w:color w:val="999999"/>
      <w:kern w:val="3"/>
      <w:sz w:val="28"/>
      <w:szCs w:val="28"/>
    </w:rPr>
  </w:style>
  <w:style w:type="paragraph" w:customStyle="1" w:styleId="Title-Example">
    <w:name w:val="Title - Example"/>
    <w:basedOn w:val="Normal"/>
    <w:link w:val="Title-ExampleChar"/>
    <w:uiPriority w:val="1"/>
    <w:qFormat/>
    <w:rsid w:val="00BC5C28"/>
    <w:pPr>
      <w:numPr>
        <w:ilvl w:val="1"/>
      </w:numPr>
      <w:spacing w:after="160"/>
      <w:jc w:val="center"/>
    </w:pPr>
    <w:rPr>
      <w:rFonts w:eastAsia="Times New Roman"/>
      <w:b/>
      <w:bCs/>
      <w:color w:val="999999"/>
      <w:spacing w:val="15"/>
      <w:sz w:val="60"/>
      <w:szCs w:val="60"/>
    </w:rPr>
  </w:style>
  <w:style w:type="character" w:customStyle="1" w:styleId="NormalLargeChar">
    <w:name w:val="Normal Large Char"/>
    <w:basedOn w:val="DefaultParagraphFont"/>
    <w:link w:val="NormalLarge"/>
    <w:uiPriority w:val="3"/>
    <w:rsid w:val="005969A2"/>
    <w:rPr>
      <w:rFonts w:ascii="Open Sans" w:eastAsia="Open Sans" w:hAnsi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F847AB"/>
    <w:pPr>
      <w:spacing w:before="120" w:after="120"/>
      <w:contextualSpacing/>
      <w:jc w:val="center"/>
    </w:pPr>
    <w:rPr>
      <w:rFonts w:eastAsiaTheme="majorEastAsia" w:cstheme="majorBidi"/>
      <w:b/>
      <w:color w:val="auto"/>
      <w:spacing w:val="-10"/>
      <w:kern w:val="28"/>
      <w:sz w:val="60"/>
      <w:szCs w:val="56"/>
    </w:rPr>
  </w:style>
  <w:style w:type="character" w:customStyle="1" w:styleId="Title-ExampleChar">
    <w:name w:val="Title - Example Char"/>
    <w:basedOn w:val="DefaultParagraphFont"/>
    <w:link w:val="Title-Example"/>
    <w:uiPriority w:val="1"/>
    <w:rsid w:val="005969A2"/>
    <w:rPr>
      <w:rFonts w:ascii="Open Sans" w:eastAsia="Times New Roman" w:hAnsi="Open Sans" w:cs="Open Sans"/>
      <w:b/>
      <w:bCs/>
      <w:color w:val="999999"/>
      <w:spacing w:val="15"/>
      <w:kern w:val="3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F847AB"/>
    <w:rPr>
      <w:rFonts w:ascii="Open Sans" w:eastAsiaTheme="majorEastAsia" w:hAnsi="Open Sans" w:cstheme="majorBidi"/>
      <w:b/>
      <w:spacing w:val="-10"/>
      <w:kern w:val="28"/>
      <w:sz w:val="60"/>
      <w:szCs w:val="56"/>
    </w:rPr>
  </w:style>
  <w:style w:type="paragraph" w:customStyle="1" w:styleId="Heading">
    <w:name w:val="Heading"/>
    <w:basedOn w:val="Normal"/>
    <w:link w:val="HeadingChar"/>
    <w:uiPriority w:val="2"/>
    <w:qFormat/>
    <w:rsid w:val="00BC5C28"/>
    <w:pPr>
      <w:keepNext/>
      <w:keepLines/>
      <w:spacing w:before="120" w:after="120"/>
      <w:outlineLvl w:val="0"/>
    </w:pPr>
    <w:rPr>
      <w:rFonts w:eastAsia="Raleway"/>
      <w:color w:val="F48221"/>
      <w:sz w:val="40"/>
      <w:szCs w:val="40"/>
    </w:rPr>
  </w:style>
  <w:style w:type="paragraph" w:customStyle="1" w:styleId="Paragraph">
    <w:name w:val="Paragraph"/>
    <w:basedOn w:val="Normal"/>
    <w:link w:val="ParagraphChar"/>
    <w:uiPriority w:val="5"/>
    <w:qFormat/>
    <w:rsid w:val="00BC5C28"/>
  </w:style>
  <w:style w:type="character" w:customStyle="1" w:styleId="HeadingChar">
    <w:name w:val="Heading Char"/>
    <w:basedOn w:val="DefaultParagraphFont"/>
    <w:link w:val="Heading"/>
    <w:uiPriority w:val="2"/>
    <w:rsid w:val="005969A2"/>
    <w:rPr>
      <w:rFonts w:ascii="Open Sans" w:eastAsia="Raleway" w:hAnsi="Open Sans" w:cs="Open Sans"/>
      <w:color w:val="F48221"/>
      <w:kern w:val="3"/>
      <w:sz w:val="40"/>
      <w:szCs w:val="40"/>
    </w:rPr>
  </w:style>
  <w:style w:type="paragraph" w:customStyle="1" w:styleId="Example">
    <w:name w:val="Example"/>
    <w:basedOn w:val="Normal"/>
    <w:link w:val="ExampleChar"/>
    <w:uiPriority w:val="6"/>
    <w:qFormat/>
    <w:rsid w:val="00BC5C28"/>
    <w:rPr>
      <w:color w:val="999999"/>
    </w:rPr>
  </w:style>
  <w:style w:type="character" w:customStyle="1" w:styleId="ParagraphChar">
    <w:name w:val="Paragraph Char"/>
    <w:basedOn w:val="DefaultParagraphFont"/>
    <w:link w:val="Paragraph"/>
    <w:uiPriority w:val="5"/>
    <w:rsid w:val="005969A2"/>
    <w:rPr>
      <w:rFonts w:ascii="Open Sans" w:eastAsia="Open Sans" w:hAnsi="Open Sans" w:cs="Open Sans"/>
      <w:color w:val="000000"/>
      <w:kern w:val="3"/>
    </w:rPr>
  </w:style>
  <w:style w:type="paragraph" w:customStyle="1" w:styleId="Link">
    <w:name w:val="Link"/>
    <w:basedOn w:val="Normal"/>
    <w:link w:val="LinkChar"/>
    <w:uiPriority w:val="7"/>
    <w:qFormat/>
    <w:rsid w:val="00BC5C28"/>
    <w:rPr>
      <w:b/>
      <w:bCs/>
      <w:color w:val="F48221"/>
    </w:rPr>
  </w:style>
  <w:style w:type="character" w:customStyle="1" w:styleId="ExampleChar">
    <w:name w:val="Example Char"/>
    <w:basedOn w:val="DefaultParagraphFont"/>
    <w:link w:val="Example"/>
    <w:uiPriority w:val="6"/>
    <w:rsid w:val="005969A2"/>
    <w:rPr>
      <w:rFonts w:ascii="Open Sans" w:eastAsia="Open Sans" w:hAnsi="Open Sans" w:cs="Open Sans"/>
      <w:color w:val="999999"/>
      <w:kern w:val="3"/>
    </w:rPr>
  </w:style>
  <w:style w:type="character" w:customStyle="1" w:styleId="LinkChar">
    <w:name w:val="Link Char"/>
    <w:basedOn w:val="DefaultParagraphFont"/>
    <w:link w:val="Link"/>
    <w:uiPriority w:val="7"/>
    <w:rsid w:val="005969A2"/>
    <w:rPr>
      <w:rFonts w:ascii="Open Sans" w:eastAsia="Open Sans" w:hAnsi="Open Sans" w:cs="Open Sans"/>
      <w:b/>
      <w:bCs/>
      <w:color w:val="F48221"/>
      <w:kern w:val="3"/>
    </w:rPr>
  </w:style>
  <w:style w:type="character" w:styleId="Hyperlink">
    <w:name w:val="Hyperlink"/>
    <w:rsid w:val="0091335E"/>
    <w:rPr>
      <w:color w:val="000080"/>
      <w:u w:val="single"/>
    </w:rPr>
  </w:style>
  <w:style w:type="paragraph" w:customStyle="1" w:styleId="BasicParagraph">
    <w:name w:val="[Basic Paragraph]"/>
    <w:basedOn w:val="Normal"/>
    <w:rsid w:val="0091335E"/>
    <w:pPr>
      <w:autoSpaceDE w:val="0"/>
      <w:autoSpaceDN/>
      <w:spacing w:after="0" w:line="288" w:lineRule="auto"/>
      <w:textAlignment w:val="center"/>
    </w:pPr>
    <w:rPr>
      <w:rFonts w:ascii="MinionPro-Regular" w:eastAsia="MinionPro-Regular" w:hAnsi="MinionPro-Regular" w:cs="MinionPro-Regular"/>
      <w:kern w:val="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a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3DBA-70C9-4B85-A891-4678FE76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Trifast Plc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</dc:creator>
  <cp:keywords/>
  <dc:description/>
  <cp:lastModifiedBy>Heather Park</cp:lastModifiedBy>
  <cp:revision>19</cp:revision>
  <cp:lastPrinted>2020-05-11T15:53:00Z</cp:lastPrinted>
  <dcterms:created xsi:type="dcterms:W3CDTF">2020-05-10T22:11:00Z</dcterms:created>
  <dcterms:modified xsi:type="dcterms:W3CDTF">2020-08-24T15:00:00Z</dcterms:modified>
</cp:coreProperties>
</file>